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DB" w:rsidRDefault="006D73DB" w:rsidP="006D73DB">
      <w:pPr>
        <w:rPr>
          <w:sz w:val="28"/>
          <w:szCs w:val="28"/>
        </w:rPr>
      </w:pPr>
      <w:r>
        <w:t xml:space="preserve">                     </w:t>
      </w:r>
      <w:r>
        <w:rPr>
          <w:sz w:val="28"/>
          <w:szCs w:val="28"/>
        </w:rPr>
        <w:t>Администрация Чамзинского муниципального района</w:t>
      </w:r>
    </w:p>
    <w:p w:rsidR="006D73DB" w:rsidRDefault="006D73DB" w:rsidP="006D7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Республики Мордовия</w:t>
      </w: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ПОСТАНОВЛЕНИЕ</w:t>
      </w:r>
    </w:p>
    <w:p w:rsidR="006D73DB" w:rsidRDefault="006D73DB" w:rsidP="006D7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6D73DB" w:rsidRDefault="004C1FA9" w:rsidP="006D73DB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D87E10">
        <w:rPr>
          <w:sz w:val="28"/>
          <w:szCs w:val="28"/>
        </w:rPr>
        <w:t>07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6D73DB">
        <w:rPr>
          <w:sz w:val="28"/>
          <w:szCs w:val="28"/>
        </w:rPr>
        <w:t>»  12</w:t>
      </w:r>
      <w:r w:rsidR="00B6040A">
        <w:rPr>
          <w:sz w:val="28"/>
          <w:szCs w:val="28"/>
        </w:rPr>
        <w:t>.</w:t>
      </w:r>
      <w:r w:rsidR="00BE158E">
        <w:rPr>
          <w:sz w:val="28"/>
          <w:szCs w:val="28"/>
        </w:rPr>
        <w:t xml:space="preserve">  201</w:t>
      </w:r>
      <w:r w:rsidR="00DD1BC5">
        <w:rPr>
          <w:sz w:val="28"/>
          <w:szCs w:val="28"/>
        </w:rPr>
        <w:t>8</w:t>
      </w:r>
      <w:r w:rsidR="006D73DB">
        <w:rPr>
          <w:sz w:val="28"/>
          <w:szCs w:val="28"/>
        </w:rPr>
        <w:t xml:space="preserve"> г.               </w:t>
      </w:r>
      <w:proofErr w:type="spellStart"/>
      <w:r w:rsidR="006D73DB">
        <w:rPr>
          <w:sz w:val="28"/>
          <w:szCs w:val="28"/>
        </w:rPr>
        <w:t>р.п</w:t>
      </w:r>
      <w:proofErr w:type="spellEnd"/>
      <w:r w:rsidR="006D73DB">
        <w:rPr>
          <w:sz w:val="28"/>
          <w:szCs w:val="28"/>
        </w:rPr>
        <w:t xml:space="preserve">. Чамзинка                                             № </w:t>
      </w:r>
      <w:r w:rsidR="00D87E10">
        <w:rPr>
          <w:sz w:val="28"/>
          <w:szCs w:val="28"/>
        </w:rPr>
        <w:t>789</w:t>
      </w: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  <w:r>
        <w:rPr>
          <w:sz w:val="28"/>
          <w:szCs w:val="28"/>
        </w:rPr>
        <w:t xml:space="preserve">   Об утверждении графика проведения ярмарок</w:t>
      </w:r>
    </w:p>
    <w:p w:rsidR="006D73DB" w:rsidRDefault="006D73DB" w:rsidP="006D73DB">
      <w:pPr>
        <w:rPr>
          <w:sz w:val="28"/>
          <w:szCs w:val="28"/>
        </w:rPr>
      </w:pPr>
      <w:r>
        <w:rPr>
          <w:sz w:val="28"/>
          <w:szCs w:val="28"/>
        </w:rPr>
        <w:t xml:space="preserve"> на территории Чамзинского муниципального района на 201</w:t>
      </w:r>
      <w:r w:rsidR="00DD1BC5">
        <w:rPr>
          <w:sz w:val="28"/>
          <w:szCs w:val="28"/>
        </w:rPr>
        <w:t>9</w:t>
      </w:r>
      <w:r>
        <w:rPr>
          <w:sz w:val="28"/>
          <w:szCs w:val="28"/>
        </w:rPr>
        <w:t xml:space="preserve"> год.</w:t>
      </w: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D73DB" w:rsidRDefault="006D73DB" w:rsidP="006D73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</w:t>
      </w:r>
      <w:r w:rsidR="009C0B10">
        <w:rPr>
          <w:sz w:val="28"/>
          <w:szCs w:val="28"/>
        </w:rPr>
        <w:t>о ст. 11</w:t>
      </w:r>
      <w:r>
        <w:rPr>
          <w:sz w:val="28"/>
          <w:szCs w:val="28"/>
        </w:rPr>
        <w:t xml:space="preserve"> Федеральн</w:t>
      </w:r>
      <w:r w:rsidR="009C0B10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9C0B10">
        <w:rPr>
          <w:sz w:val="28"/>
          <w:szCs w:val="28"/>
        </w:rPr>
        <w:t>а</w:t>
      </w:r>
      <w:r>
        <w:rPr>
          <w:sz w:val="28"/>
          <w:szCs w:val="28"/>
        </w:rPr>
        <w:t xml:space="preserve"> от </w:t>
      </w:r>
      <w:r w:rsidR="009C0B10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9C0B10">
        <w:rPr>
          <w:sz w:val="28"/>
          <w:szCs w:val="28"/>
        </w:rPr>
        <w:t>декаб</w:t>
      </w:r>
      <w:r>
        <w:rPr>
          <w:sz w:val="28"/>
          <w:szCs w:val="28"/>
        </w:rPr>
        <w:t>ря 200</w:t>
      </w:r>
      <w:r w:rsidR="009C0B10">
        <w:rPr>
          <w:sz w:val="28"/>
          <w:szCs w:val="28"/>
        </w:rPr>
        <w:t>9</w:t>
      </w:r>
      <w:r>
        <w:rPr>
          <w:sz w:val="28"/>
          <w:szCs w:val="28"/>
        </w:rPr>
        <w:t xml:space="preserve"> г. № 3</w:t>
      </w:r>
      <w:r w:rsidR="009C0B10">
        <w:rPr>
          <w:sz w:val="28"/>
          <w:szCs w:val="28"/>
        </w:rPr>
        <w:t>81</w:t>
      </w:r>
      <w:r>
        <w:rPr>
          <w:sz w:val="28"/>
          <w:szCs w:val="28"/>
        </w:rPr>
        <w:t xml:space="preserve">-ФЗ «Об </w:t>
      </w:r>
      <w:r w:rsidR="009C0B10">
        <w:rPr>
          <w:sz w:val="28"/>
          <w:szCs w:val="28"/>
        </w:rPr>
        <w:t xml:space="preserve">основах </w:t>
      </w:r>
      <w:r>
        <w:rPr>
          <w:sz w:val="28"/>
          <w:szCs w:val="28"/>
        </w:rPr>
        <w:t xml:space="preserve"> </w:t>
      </w:r>
      <w:r w:rsidR="009C0B10">
        <w:rPr>
          <w:sz w:val="28"/>
          <w:szCs w:val="28"/>
        </w:rPr>
        <w:t>государственного регулирования</w:t>
      </w:r>
      <w:r>
        <w:rPr>
          <w:sz w:val="28"/>
          <w:szCs w:val="28"/>
        </w:rPr>
        <w:t xml:space="preserve"> </w:t>
      </w:r>
      <w:r w:rsidR="009C0B10">
        <w:rPr>
          <w:sz w:val="28"/>
          <w:szCs w:val="28"/>
        </w:rPr>
        <w:t xml:space="preserve"> торговой деятельности в Российской Федерации», постановлением</w:t>
      </w:r>
      <w:r>
        <w:rPr>
          <w:sz w:val="28"/>
          <w:szCs w:val="28"/>
        </w:rPr>
        <w:t xml:space="preserve">  Правител</w:t>
      </w:r>
      <w:r w:rsidR="009C0B10">
        <w:rPr>
          <w:sz w:val="28"/>
          <w:szCs w:val="28"/>
        </w:rPr>
        <w:t xml:space="preserve">ьства Республики Мордовия от 17 декабря </w:t>
      </w:r>
      <w:r>
        <w:rPr>
          <w:sz w:val="28"/>
          <w:szCs w:val="28"/>
        </w:rPr>
        <w:t>2012 года № 464 « Об утверждении Порядка организации  ярмарок на территории Республики Мордовия</w:t>
      </w:r>
      <w:r w:rsidR="009C0B10">
        <w:rPr>
          <w:sz w:val="28"/>
          <w:szCs w:val="28"/>
        </w:rPr>
        <w:t xml:space="preserve"> и продажи товаров (выполнения работ, оказания услуг</w:t>
      </w:r>
      <w:r w:rsidR="00AA2E59">
        <w:rPr>
          <w:sz w:val="28"/>
          <w:szCs w:val="28"/>
        </w:rPr>
        <w:t>) на них»</w:t>
      </w:r>
      <w:r>
        <w:rPr>
          <w:sz w:val="28"/>
          <w:szCs w:val="28"/>
        </w:rPr>
        <w:t xml:space="preserve"> администрация Чамзинского муниципального района</w:t>
      </w:r>
      <w:proofErr w:type="gramEnd"/>
    </w:p>
    <w:p w:rsidR="006D73DB" w:rsidRDefault="006D73DB" w:rsidP="006D73DB">
      <w:pPr>
        <w:jc w:val="both"/>
        <w:rPr>
          <w:sz w:val="28"/>
          <w:szCs w:val="28"/>
        </w:rPr>
      </w:pPr>
    </w:p>
    <w:p w:rsidR="006D73DB" w:rsidRDefault="006D73DB" w:rsidP="006D73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ПОСТАНОВЛЯЕТ: </w:t>
      </w:r>
    </w:p>
    <w:p w:rsidR="006D73DB" w:rsidRDefault="006D73DB" w:rsidP="006D73DB">
      <w:pPr>
        <w:rPr>
          <w:sz w:val="28"/>
          <w:szCs w:val="28"/>
        </w:rPr>
      </w:pPr>
    </w:p>
    <w:p w:rsidR="006D73DB" w:rsidRPr="00754704" w:rsidRDefault="00754704" w:rsidP="007547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73DB" w:rsidRPr="00754704">
        <w:rPr>
          <w:sz w:val="28"/>
          <w:szCs w:val="28"/>
        </w:rPr>
        <w:t>Утвердить График проведения ярмарок на территории Чамзинского муниципального района на 201</w:t>
      </w:r>
      <w:r w:rsidR="00DD1BC5" w:rsidRPr="00754704">
        <w:rPr>
          <w:sz w:val="28"/>
          <w:szCs w:val="28"/>
        </w:rPr>
        <w:t>9</w:t>
      </w:r>
      <w:r w:rsidR="006D73DB" w:rsidRPr="00754704">
        <w:rPr>
          <w:sz w:val="28"/>
          <w:szCs w:val="28"/>
        </w:rPr>
        <w:t xml:space="preserve"> год</w:t>
      </w:r>
      <w:r w:rsidR="00AA2E59" w:rsidRPr="00754704">
        <w:rPr>
          <w:sz w:val="28"/>
          <w:szCs w:val="28"/>
        </w:rPr>
        <w:t>,</w:t>
      </w:r>
      <w:r w:rsidR="006D73DB" w:rsidRPr="00754704">
        <w:rPr>
          <w:sz w:val="28"/>
          <w:szCs w:val="28"/>
        </w:rPr>
        <w:t xml:space="preserve"> </w:t>
      </w:r>
      <w:r w:rsidR="00AA2E59" w:rsidRPr="00754704">
        <w:rPr>
          <w:sz w:val="28"/>
          <w:szCs w:val="28"/>
        </w:rPr>
        <w:t>согласно</w:t>
      </w:r>
      <w:r w:rsidR="00030829" w:rsidRPr="00754704">
        <w:rPr>
          <w:sz w:val="28"/>
          <w:szCs w:val="28"/>
        </w:rPr>
        <w:t xml:space="preserve">   </w:t>
      </w:r>
      <w:r w:rsidR="006D73DB" w:rsidRPr="00754704">
        <w:rPr>
          <w:sz w:val="28"/>
          <w:szCs w:val="28"/>
        </w:rPr>
        <w:t>приложени</w:t>
      </w:r>
      <w:r w:rsidR="00AA2E59" w:rsidRPr="00754704">
        <w:rPr>
          <w:sz w:val="28"/>
          <w:szCs w:val="28"/>
        </w:rPr>
        <w:t>ю</w:t>
      </w:r>
      <w:r w:rsidR="006D73DB" w:rsidRPr="00754704">
        <w:rPr>
          <w:sz w:val="28"/>
          <w:szCs w:val="28"/>
        </w:rPr>
        <w:t xml:space="preserve"> №1.</w:t>
      </w:r>
    </w:p>
    <w:p w:rsidR="006D73DB" w:rsidRDefault="006D73DB" w:rsidP="00030829">
      <w:pPr>
        <w:jc w:val="both"/>
        <w:rPr>
          <w:sz w:val="28"/>
          <w:szCs w:val="28"/>
        </w:rPr>
      </w:pPr>
    </w:p>
    <w:p w:rsidR="00AA2E59" w:rsidRDefault="002C144C" w:rsidP="000308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A2E59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AA2E59">
        <w:rPr>
          <w:sz w:val="28"/>
          <w:szCs w:val="28"/>
        </w:rPr>
        <w:t>на</w:t>
      </w:r>
      <w:proofErr w:type="gramEnd"/>
      <w:r w:rsidR="00AA2E59">
        <w:rPr>
          <w:sz w:val="28"/>
          <w:szCs w:val="28"/>
        </w:rPr>
        <w:t xml:space="preserve"> </w:t>
      </w:r>
    </w:p>
    <w:p w:rsidR="00030829" w:rsidRDefault="00030829" w:rsidP="000308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AA2E59">
        <w:rPr>
          <w:sz w:val="28"/>
          <w:szCs w:val="28"/>
        </w:rPr>
        <w:t>и.о</w:t>
      </w:r>
      <w:proofErr w:type="gramStart"/>
      <w:r w:rsidR="00AA2E59">
        <w:rPr>
          <w:sz w:val="28"/>
          <w:szCs w:val="28"/>
        </w:rPr>
        <w:t>.з</w:t>
      </w:r>
      <w:proofErr w:type="gramEnd"/>
      <w:r w:rsidR="00AA2E59">
        <w:rPr>
          <w:sz w:val="28"/>
          <w:szCs w:val="28"/>
        </w:rPr>
        <w:t>аместителя</w:t>
      </w:r>
      <w:proofErr w:type="spellEnd"/>
      <w:r w:rsidR="00AA2E59">
        <w:rPr>
          <w:sz w:val="28"/>
          <w:szCs w:val="28"/>
        </w:rPr>
        <w:t xml:space="preserve">  Главы Чамзинского муниципального р</w:t>
      </w:r>
      <w:r w:rsidR="002C144C">
        <w:rPr>
          <w:sz w:val="28"/>
          <w:szCs w:val="28"/>
        </w:rPr>
        <w:t xml:space="preserve">айона </w:t>
      </w:r>
      <w:r w:rsidR="00AA2E5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</w:p>
    <w:p w:rsidR="006D73DB" w:rsidRDefault="00030829" w:rsidP="000308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4704">
        <w:rPr>
          <w:sz w:val="28"/>
          <w:szCs w:val="28"/>
        </w:rPr>
        <w:t>начальника Ф</w:t>
      </w:r>
      <w:r w:rsidR="00AA2E59">
        <w:rPr>
          <w:sz w:val="28"/>
          <w:szCs w:val="28"/>
        </w:rPr>
        <w:t xml:space="preserve">инансового управления </w:t>
      </w:r>
      <w:proofErr w:type="spellStart"/>
      <w:r w:rsidR="00AA2E59">
        <w:rPr>
          <w:sz w:val="28"/>
          <w:szCs w:val="28"/>
        </w:rPr>
        <w:t>Кудрявкину</w:t>
      </w:r>
      <w:proofErr w:type="spellEnd"/>
      <w:r w:rsidR="00AA2E59">
        <w:rPr>
          <w:sz w:val="28"/>
          <w:szCs w:val="28"/>
        </w:rPr>
        <w:t xml:space="preserve"> И.А.</w:t>
      </w:r>
      <w:r w:rsidR="002C144C">
        <w:rPr>
          <w:sz w:val="28"/>
          <w:szCs w:val="28"/>
        </w:rPr>
        <w:t xml:space="preserve"> </w:t>
      </w:r>
    </w:p>
    <w:p w:rsidR="006D73DB" w:rsidRDefault="006D73DB" w:rsidP="00030829">
      <w:pPr>
        <w:jc w:val="both"/>
        <w:rPr>
          <w:sz w:val="28"/>
          <w:szCs w:val="28"/>
        </w:rPr>
      </w:pPr>
    </w:p>
    <w:p w:rsidR="00030829" w:rsidRDefault="006D73DB" w:rsidP="00030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3.Настоящее постановление вступает в силу с</w:t>
      </w:r>
      <w:r w:rsidR="00AA2E59">
        <w:rPr>
          <w:sz w:val="28"/>
          <w:szCs w:val="28"/>
        </w:rPr>
        <w:t xml:space="preserve"> момента</w:t>
      </w:r>
      <w:r>
        <w:rPr>
          <w:sz w:val="28"/>
          <w:szCs w:val="28"/>
        </w:rPr>
        <w:t xml:space="preserve"> его подписания</w:t>
      </w:r>
      <w:r w:rsidR="00030829">
        <w:rPr>
          <w:sz w:val="28"/>
          <w:szCs w:val="28"/>
        </w:rPr>
        <w:t xml:space="preserve"> и </w:t>
      </w:r>
    </w:p>
    <w:p w:rsidR="00030829" w:rsidRDefault="00030829" w:rsidP="00030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подлежит размещению на сайте администрации Чамзинского </w:t>
      </w:r>
    </w:p>
    <w:p w:rsidR="006D73DB" w:rsidRDefault="00030829" w:rsidP="00030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муниципального района.</w:t>
      </w:r>
    </w:p>
    <w:p w:rsidR="006D73DB" w:rsidRDefault="006D73DB" w:rsidP="00030829">
      <w:pPr>
        <w:jc w:val="both"/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Чамзинского </w:t>
      </w:r>
    </w:p>
    <w:p w:rsidR="006D73DB" w:rsidRDefault="006D73DB" w:rsidP="006D73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</w:t>
      </w:r>
      <w:proofErr w:type="spellStart"/>
      <w:r w:rsidR="004C1FA9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C1FA9">
        <w:rPr>
          <w:sz w:val="28"/>
          <w:szCs w:val="28"/>
        </w:rPr>
        <w:t>Ю</w:t>
      </w:r>
      <w:r>
        <w:rPr>
          <w:sz w:val="28"/>
          <w:szCs w:val="28"/>
        </w:rPr>
        <w:t>.</w:t>
      </w:r>
      <w:r w:rsidR="004C1FA9">
        <w:rPr>
          <w:sz w:val="28"/>
          <w:szCs w:val="28"/>
        </w:rPr>
        <w:t>Тюря</w:t>
      </w:r>
      <w:r>
        <w:rPr>
          <w:sz w:val="28"/>
          <w:szCs w:val="28"/>
        </w:rPr>
        <w:t>кин</w:t>
      </w:r>
      <w:proofErr w:type="spellEnd"/>
    </w:p>
    <w:p w:rsidR="006D73DB" w:rsidRDefault="006D73DB" w:rsidP="006D73DB">
      <w:pPr>
        <w:rPr>
          <w:sz w:val="28"/>
          <w:szCs w:val="28"/>
        </w:rPr>
      </w:pPr>
    </w:p>
    <w:p w:rsidR="006D73DB" w:rsidRDefault="006D73DB" w:rsidP="006D73DB">
      <w:pPr>
        <w:rPr>
          <w:sz w:val="28"/>
          <w:szCs w:val="28"/>
        </w:rPr>
      </w:pPr>
    </w:p>
    <w:p w:rsidR="003E6BC0" w:rsidRDefault="003E6BC0"/>
    <w:sectPr w:rsidR="003E6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3C06"/>
    <w:multiLevelType w:val="hybridMultilevel"/>
    <w:tmpl w:val="74F0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B531D4"/>
    <w:multiLevelType w:val="hybridMultilevel"/>
    <w:tmpl w:val="74F0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DB"/>
    <w:rsid w:val="00030829"/>
    <w:rsid w:val="001A5503"/>
    <w:rsid w:val="002C144C"/>
    <w:rsid w:val="003E6BC0"/>
    <w:rsid w:val="004C1FA9"/>
    <w:rsid w:val="006D73DB"/>
    <w:rsid w:val="00754704"/>
    <w:rsid w:val="007918A0"/>
    <w:rsid w:val="007E09CA"/>
    <w:rsid w:val="00973813"/>
    <w:rsid w:val="009C0B10"/>
    <w:rsid w:val="00AA2E59"/>
    <w:rsid w:val="00AD2398"/>
    <w:rsid w:val="00B6040A"/>
    <w:rsid w:val="00BE158E"/>
    <w:rsid w:val="00C8668F"/>
    <w:rsid w:val="00D87E10"/>
    <w:rsid w:val="00D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2018-12-07T05:45:00Z</cp:lastPrinted>
  <dcterms:created xsi:type="dcterms:W3CDTF">2018-12-03T07:28:00Z</dcterms:created>
  <dcterms:modified xsi:type="dcterms:W3CDTF">2018-12-11T09:44:00Z</dcterms:modified>
</cp:coreProperties>
</file>